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E9576" w14:textId="3525BD10" w:rsidR="003F699D" w:rsidRDefault="004A78D7" w:rsidP="003F699D">
      <w:pPr>
        <w:spacing w:line="360" w:lineRule="auto"/>
        <w:ind w:left="-284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Новые возможности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иругии</w:t>
      </w:r>
      <w:proofErr w:type="spellEnd"/>
      <w:r w:rsidR="00866398">
        <w:rPr>
          <w:rFonts w:ascii="Times New Roman" w:hAnsi="Times New Roman" w:cs="Times New Roman"/>
          <w:sz w:val="24"/>
          <w:szCs w:val="24"/>
        </w:rPr>
        <w:t xml:space="preserve"> в лечении патологии ЛОР органов</w:t>
      </w:r>
      <w:r w:rsidR="003F699D" w:rsidRPr="003F699D">
        <w:rPr>
          <w:rFonts w:ascii="Times New Roman" w:hAnsi="Times New Roman" w:cs="Times New Roman"/>
          <w:sz w:val="24"/>
          <w:szCs w:val="24"/>
        </w:rPr>
        <w:t>.</w:t>
      </w:r>
    </w:p>
    <w:p w14:paraId="77E0BC09" w14:textId="4FFB80B8" w:rsidR="001603CB" w:rsidRPr="0091586C" w:rsidRDefault="009752CF" w:rsidP="0091586C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Молекулярно-резонансный </w:t>
      </w:r>
      <w:r w:rsidRPr="0091586C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Pr="0091586C">
        <w:rPr>
          <w:rFonts w:ascii="Times New Roman" w:hAnsi="Times New Roman" w:cs="Times New Roman"/>
          <w:sz w:val="24"/>
          <w:szCs w:val="24"/>
        </w:rPr>
        <w:t>электрохирургии</w:t>
      </w:r>
      <w:proofErr w:type="spellEnd"/>
      <w:r w:rsidRPr="0091586C">
        <w:rPr>
          <w:rFonts w:ascii="Times New Roman" w:hAnsi="Times New Roman" w:cs="Times New Roman"/>
          <w:sz w:val="24"/>
          <w:szCs w:val="24"/>
        </w:rPr>
        <w:t xml:space="preserve"> практически не оказывает термического эффекта,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6C">
        <w:rPr>
          <w:rFonts w:ascii="Times New Roman" w:hAnsi="Times New Roman" w:cs="Times New Roman"/>
          <w:sz w:val="24"/>
          <w:szCs w:val="24"/>
        </w:rPr>
        <w:t>следовательно, может быть альтернативой существующим электро-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6C">
        <w:rPr>
          <w:rFonts w:ascii="Times New Roman" w:hAnsi="Times New Roman" w:cs="Times New Roman"/>
          <w:sz w:val="24"/>
          <w:szCs w:val="24"/>
        </w:rPr>
        <w:t>радиохирургическим способам воздействия в клинической медицине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1586C" w:rsidRPr="003F699D">
        <w:rPr>
          <w:rFonts w:ascii="Times New Roman" w:eastAsia="CharterC" w:hAnsi="Times New Roman" w:cs="Times New Roman"/>
          <w:sz w:val="24"/>
          <w:szCs w:val="24"/>
        </w:rPr>
        <w:t xml:space="preserve">Принцип молекулярного резонанса положен в основу серии аппаратов </w:t>
      </w:r>
      <w:proofErr w:type="spellStart"/>
      <w:r w:rsidR="0091586C" w:rsidRPr="003F699D">
        <w:rPr>
          <w:rFonts w:ascii="Times New Roman" w:eastAsia="CharterC" w:hAnsi="Times New Roman" w:cs="Times New Roman"/>
          <w:sz w:val="24"/>
          <w:szCs w:val="24"/>
        </w:rPr>
        <w:t>Vesalius</w:t>
      </w:r>
      <w:proofErr w:type="spellEnd"/>
      <w:r w:rsidR="0091586C" w:rsidRPr="003F699D">
        <w:rPr>
          <w:rFonts w:ascii="Times New Roman" w:eastAsia="CharterC" w:hAnsi="Times New Roman" w:cs="Times New Roman"/>
          <w:sz w:val="24"/>
          <w:szCs w:val="24"/>
        </w:rPr>
        <w:t xml:space="preserve">. </w:t>
      </w:r>
      <w:r w:rsidR="001603CB" w:rsidRPr="0091586C">
        <w:rPr>
          <w:rFonts w:ascii="Times New Roman" w:hAnsi="Times New Roman" w:cs="Times New Roman"/>
          <w:sz w:val="24"/>
          <w:szCs w:val="24"/>
        </w:rPr>
        <w:t>Цель: улучшение результатов хирургического лечения различн</w:t>
      </w:r>
      <w:r>
        <w:rPr>
          <w:rFonts w:ascii="Times New Roman" w:hAnsi="Times New Roman" w:cs="Times New Roman"/>
          <w:sz w:val="24"/>
          <w:szCs w:val="24"/>
        </w:rPr>
        <w:t xml:space="preserve">ой патологии ЛОР органов </w:t>
      </w:r>
      <w:r w:rsidR="001603CB" w:rsidRPr="0091586C">
        <w:rPr>
          <w:rFonts w:ascii="Times New Roman" w:hAnsi="Times New Roman" w:cs="Times New Roman"/>
          <w:sz w:val="24"/>
          <w:szCs w:val="24"/>
        </w:rPr>
        <w:t>с использованием технологии –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1603CB" w:rsidRPr="0091586C">
        <w:rPr>
          <w:rFonts w:ascii="Times New Roman" w:hAnsi="Times New Roman" w:cs="Times New Roman"/>
          <w:sz w:val="24"/>
          <w:szCs w:val="24"/>
        </w:rPr>
        <w:t>молекулярно-резонансного аппарата.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1603CB" w:rsidRPr="0091586C">
        <w:rPr>
          <w:rFonts w:ascii="Times New Roman" w:hAnsi="Times New Roman" w:cs="Times New Roman"/>
          <w:sz w:val="24"/>
          <w:szCs w:val="24"/>
        </w:rPr>
        <w:t>Материалы и методы: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3F699D" w:rsidRPr="0091586C">
        <w:rPr>
          <w:rFonts w:ascii="Times New Roman" w:hAnsi="Times New Roman" w:cs="Times New Roman"/>
          <w:sz w:val="24"/>
          <w:szCs w:val="24"/>
        </w:rPr>
        <w:t>В ЛОР-клинике ГБУЗ МО МОНИ</w:t>
      </w:r>
      <w:r>
        <w:rPr>
          <w:rFonts w:ascii="Times New Roman" w:hAnsi="Times New Roman" w:cs="Times New Roman"/>
          <w:sz w:val="24"/>
          <w:szCs w:val="24"/>
        </w:rPr>
        <w:t xml:space="preserve">КИ им. М.Ф. Владимирского </w:t>
      </w:r>
      <w:r w:rsidR="003F699D" w:rsidRPr="0091586C">
        <w:rPr>
          <w:rFonts w:ascii="Times New Roman" w:hAnsi="Times New Roman" w:cs="Times New Roman"/>
          <w:sz w:val="24"/>
          <w:szCs w:val="24"/>
        </w:rPr>
        <w:t>проходит исслед</w:t>
      </w:r>
      <w:r w:rsidR="00BA3324">
        <w:rPr>
          <w:rFonts w:ascii="Times New Roman" w:hAnsi="Times New Roman" w:cs="Times New Roman"/>
          <w:sz w:val="24"/>
          <w:szCs w:val="24"/>
        </w:rPr>
        <w:t>ование эффективности применения МР -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метода в 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лечении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ЛОР 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патологии.  С помощью </w:t>
      </w:r>
      <w:r w:rsidR="008D372F" w:rsidRPr="0091586C">
        <w:rPr>
          <w:rFonts w:ascii="Times New Roman" w:hAnsi="Times New Roman" w:cs="Times New Roman"/>
          <w:sz w:val="24"/>
          <w:szCs w:val="24"/>
        </w:rPr>
        <w:t>МР метода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 пролечено</w:t>
      </w:r>
      <w:r w:rsidR="008D372F" w:rsidRPr="0091586C">
        <w:rPr>
          <w:rFonts w:ascii="Times New Roman" w:hAnsi="Times New Roman" w:cs="Times New Roman"/>
          <w:sz w:val="24"/>
          <w:szCs w:val="24"/>
        </w:rPr>
        <w:t>: 10 больных вазомоторным ринитом, 10 – хроническим тонзиллитом, и 10 доброкачественными образованиями гортани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. </w:t>
      </w:r>
      <w:r w:rsidR="008D372F" w:rsidRPr="0091586C">
        <w:rPr>
          <w:rFonts w:ascii="Times New Roman" w:hAnsi="Times New Roman" w:cs="Times New Roman"/>
          <w:sz w:val="24"/>
          <w:szCs w:val="24"/>
        </w:rPr>
        <w:t>Контрольная группа–</w:t>
      </w:r>
      <w:r w:rsidR="008905A8" w:rsidRPr="0091586C">
        <w:rPr>
          <w:rFonts w:ascii="Times New Roman" w:hAnsi="Times New Roman" w:cs="Times New Roman"/>
          <w:sz w:val="24"/>
          <w:szCs w:val="24"/>
        </w:rPr>
        <w:t xml:space="preserve"> пациенты, прооперированные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инструментальным способом. </w:t>
      </w:r>
      <w:r w:rsidR="003F699D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Всем пациентам</w:t>
      </w:r>
      <w:r w:rsidR="008D372F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основной группы</w:t>
      </w:r>
      <w:r w:rsidR="003F699D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было проведено хирургическое вмешательство</w:t>
      </w:r>
      <w:r w:rsidR="007234B2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помощью хирургического аппарата </w:t>
      </w:r>
      <w:r w:rsidR="007234B2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715C6D" w:rsidRPr="009158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15C6D" w:rsidRPr="0091586C">
        <w:rPr>
          <w:rFonts w:ascii="Times New Roman" w:hAnsi="Times New Roman" w:cs="Times New Roman"/>
          <w:sz w:val="24"/>
          <w:szCs w:val="24"/>
        </w:rPr>
        <w:t>Vesalius</w:t>
      </w:r>
      <w:proofErr w:type="spellEnd"/>
      <w:r w:rsidR="00715C6D" w:rsidRPr="0091586C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715C6D" w:rsidRPr="0091586C">
        <w:rPr>
          <w:rFonts w:ascii="Times New Roman" w:hAnsi="Times New Roman" w:cs="Times New Roman"/>
          <w:bCs/>
          <w:sz w:val="24"/>
          <w:szCs w:val="24"/>
        </w:rPr>
        <w:t>Quasar</w:t>
      </w:r>
      <w:proofErr w:type="spellEnd"/>
      <w:r w:rsidR="00715C6D" w:rsidRPr="0091586C">
        <w:rPr>
          <w:rFonts w:ascii="Times New Roman" w:hAnsi="Times New Roman" w:cs="Times New Roman"/>
          <w:bCs/>
          <w:sz w:val="24"/>
          <w:szCs w:val="24"/>
        </w:rPr>
        <w:t xml:space="preserve"> D1</w:t>
      </w:r>
      <w:r w:rsidR="00715C6D" w:rsidRPr="0091586C">
        <w:rPr>
          <w:rFonts w:ascii="Times New Roman" w:hAnsi="Times New Roman" w:cs="Times New Roman"/>
          <w:sz w:val="24"/>
          <w:szCs w:val="24"/>
        </w:rPr>
        <w:t>)</w:t>
      </w:r>
      <w:r w:rsidR="000B06F4" w:rsidRPr="0091586C">
        <w:rPr>
          <w:rFonts w:ascii="Times New Roman" w:hAnsi="Times New Roman" w:cs="Times New Roman"/>
          <w:sz w:val="24"/>
          <w:szCs w:val="24"/>
        </w:rPr>
        <w:t xml:space="preserve"> с примене</w:t>
      </w:r>
      <w:r w:rsidR="007234B2" w:rsidRPr="0091586C">
        <w:rPr>
          <w:rFonts w:ascii="Times New Roman" w:hAnsi="Times New Roman" w:cs="Times New Roman"/>
          <w:sz w:val="24"/>
          <w:szCs w:val="24"/>
        </w:rPr>
        <w:t xml:space="preserve">нием специализированных насадок: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МР редукция нижних носовых раковин,  МР </w:t>
      </w:r>
      <w:proofErr w:type="spellStart"/>
      <w:r w:rsidR="008D372F" w:rsidRPr="0091586C">
        <w:rPr>
          <w:rFonts w:ascii="Times New Roman" w:hAnsi="Times New Roman" w:cs="Times New Roman"/>
          <w:sz w:val="24"/>
          <w:szCs w:val="24"/>
        </w:rPr>
        <w:t>тонзиллэктомия</w:t>
      </w:r>
      <w:proofErr w:type="spellEnd"/>
      <w:r w:rsidR="008D372F" w:rsidRPr="0091586C">
        <w:rPr>
          <w:rFonts w:ascii="Times New Roman" w:hAnsi="Times New Roman" w:cs="Times New Roman"/>
          <w:sz w:val="24"/>
          <w:szCs w:val="24"/>
        </w:rPr>
        <w:t xml:space="preserve">, и прямая </w:t>
      </w:r>
      <w:proofErr w:type="spellStart"/>
      <w:r w:rsidR="008D372F" w:rsidRPr="0091586C">
        <w:rPr>
          <w:rFonts w:ascii="Times New Roman" w:hAnsi="Times New Roman" w:cs="Times New Roman"/>
          <w:sz w:val="24"/>
          <w:szCs w:val="24"/>
        </w:rPr>
        <w:t>микроларингосокпия</w:t>
      </w:r>
      <w:proofErr w:type="spellEnd"/>
      <w:r w:rsidR="008D372F" w:rsidRPr="0091586C">
        <w:rPr>
          <w:rFonts w:ascii="Times New Roman" w:hAnsi="Times New Roman" w:cs="Times New Roman"/>
          <w:sz w:val="24"/>
          <w:szCs w:val="24"/>
        </w:rPr>
        <w:t xml:space="preserve"> с МР удалением доброкачественных образований гортани. 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0B06F4" w:rsidRPr="0091586C">
        <w:rPr>
          <w:rFonts w:ascii="Times New Roman" w:hAnsi="Times New Roman" w:cs="Times New Roman"/>
          <w:sz w:val="24"/>
          <w:szCs w:val="24"/>
        </w:rPr>
        <w:t xml:space="preserve">В послеоперационном периоде у всех больных мы оценивали течение раневого процесса, выраженность тканевой реакции, сроки заживления ран, осложнения. 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При последующем наблюдении пациентов после МР редукции нижних носовых раковин, </w:t>
      </w:r>
      <w:r w:rsidR="008905A8" w:rsidRPr="0091586C">
        <w:rPr>
          <w:rFonts w:ascii="Times New Roman" w:hAnsi="Times New Roman" w:cs="Times New Roman"/>
          <w:sz w:val="24"/>
          <w:szCs w:val="24"/>
        </w:rPr>
        <w:t>отмечался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8905A8" w:rsidRPr="0091586C">
        <w:rPr>
          <w:rFonts w:ascii="Times New Roman" w:hAnsi="Times New Roman" w:cs="Times New Roman"/>
          <w:sz w:val="24"/>
          <w:szCs w:val="24"/>
        </w:rPr>
        <w:t xml:space="preserve">менее выраженный отек и послеоперационное воспаление слизистой оболочки, что способствовало более быстрому восстановлению носового дыхания и стойкому положительному эффекту от операции в течение 1 года и более. </w:t>
      </w:r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У пациентов, которым была выполнена МР </w:t>
      </w:r>
      <w:proofErr w:type="spellStart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тонзиллэктомия</w:t>
      </w:r>
      <w:proofErr w:type="spellEnd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, в послеоперационном периоде не наблюдалось кровотечений, был менее выраженный болевой синдром, а при </w:t>
      </w:r>
      <w:proofErr w:type="spellStart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мезофарингоскопии</w:t>
      </w:r>
      <w:proofErr w:type="spellEnd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</w:t>
      </w:r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>отек и гиперемия ткани уже на 7</w:t>
      </w:r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-е </w:t>
      </w:r>
      <w:proofErr w:type="spellStart"/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>сут</w:t>
      </w:r>
      <w:proofErr w:type="spellEnd"/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после операции были минимальным</w:t>
      </w:r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и.</w:t>
      </w:r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</w:t>
      </w:r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У пациентов с доброкачественными образованиями гортани после выполнения прямой </w:t>
      </w:r>
      <w:proofErr w:type="spellStart"/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>микроларингоскопии</w:t>
      </w:r>
      <w:proofErr w:type="spellEnd"/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с МР удалением образований отмечались минимальные реактивные явле</w:t>
      </w:r>
      <w:r w:rsidR="00DB2152">
        <w:rPr>
          <w:rFonts w:ascii="Times New Roman" w:hAnsi="Times New Roman" w:cs="Times New Roman"/>
          <w:color w:val="1A1718"/>
          <w:sz w:val="24"/>
          <w:szCs w:val="24"/>
        </w:rPr>
        <w:t xml:space="preserve">ния в </w:t>
      </w:r>
      <w:proofErr w:type="spellStart"/>
      <w:r w:rsidR="00DB2152">
        <w:rPr>
          <w:rFonts w:ascii="Times New Roman" w:hAnsi="Times New Roman" w:cs="Times New Roman"/>
          <w:color w:val="1A1718"/>
          <w:sz w:val="24"/>
          <w:szCs w:val="24"/>
        </w:rPr>
        <w:t>послоперационной</w:t>
      </w:r>
      <w:proofErr w:type="spellEnd"/>
      <w:r w:rsidR="00DB2152">
        <w:rPr>
          <w:rFonts w:ascii="Times New Roman" w:hAnsi="Times New Roman" w:cs="Times New Roman"/>
          <w:color w:val="1A1718"/>
          <w:sz w:val="24"/>
          <w:szCs w:val="24"/>
        </w:rPr>
        <w:t xml:space="preserve"> области</w:t>
      </w:r>
      <w:r w:rsidR="0091586C" w:rsidRPr="0091586C">
        <w:rPr>
          <w:rFonts w:ascii="Times New Roman" w:hAnsi="Times New Roman" w:cs="Times New Roman"/>
          <w:color w:val="1A1718"/>
          <w:sz w:val="24"/>
          <w:szCs w:val="24"/>
        </w:rPr>
        <w:t>,</w:t>
      </w:r>
      <w:r w:rsidR="0091586C" w:rsidRPr="0091586C">
        <w:rPr>
          <w:rFonts w:ascii="Times New Roman" w:hAnsi="Times New Roman" w:cs="Times New Roman"/>
          <w:sz w:val="24"/>
          <w:szCs w:val="24"/>
        </w:rPr>
        <w:t xml:space="preserve"> без последующих рецидивов заболевания. </w:t>
      </w:r>
      <w:r w:rsidR="001603CB" w:rsidRPr="0091586C">
        <w:rPr>
          <w:rFonts w:ascii="Times New Roman" w:hAnsi="Times New Roman" w:cs="Times New Roman"/>
          <w:sz w:val="24"/>
          <w:szCs w:val="24"/>
        </w:rPr>
        <w:t xml:space="preserve">Выводы: </w:t>
      </w:r>
      <w:r w:rsidR="00680E01" w:rsidRPr="0091586C">
        <w:rPr>
          <w:rFonts w:ascii="Times New Roman" w:hAnsi="Times New Roman" w:cs="Times New Roman"/>
          <w:sz w:val="24"/>
          <w:szCs w:val="24"/>
        </w:rPr>
        <w:t>Применение МР метода при лечении патологии ЛОР органов позволяет значительно уменьшить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 послеоперационное воспаление и более чем в два раза сокращает сроки п</w:t>
      </w:r>
      <w:r w:rsidR="00DB2152">
        <w:rPr>
          <w:rFonts w:ascii="Times New Roman" w:hAnsi="Times New Roman" w:cs="Times New Roman"/>
          <w:sz w:val="24"/>
          <w:szCs w:val="24"/>
        </w:rPr>
        <w:t>ослеоперационного выздоровления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1603CB" w:rsidRPr="0091586C" w:rsidSect="0091586C">
      <w:footerReference w:type="even" r:id="rId9"/>
      <w:footerReference w:type="default" r:id="rId10"/>
      <w:pgSz w:w="11906" w:h="16838"/>
      <w:pgMar w:top="1418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DFD74" w14:textId="77777777" w:rsidR="009752CF" w:rsidRDefault="009752CF" w:rsidP="0091586C">
      <w:pPr>
        <w:spacing w:after="0" w:line="240" w:lineRule="auto"/>
      </w:pPr>
      <w:r>
        <w:separator/>
      </w:r>
    </w:p>
  </w:endnote>
  <w:endnote w:type="continuationSeparator" w:id="0">
    <w:p w14:paraId="22C6B90F" w14:textId="77777777" w:rsidR="009752CF" w:rsidRDefault="009752CF" w:rsidP="0091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harterC">
    <w:altName w:val="ＭＳ 明朝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37F82" w14:textId="77777777" w:rsidR="009752CF" w:rsidRDefault="009752CF" w:rsidP="0091586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AA83C05" w14:textId="77777777" w:rsidR="009752CF" w:rsidRDefault="009752CF" w:rsidP="0091586C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98DD6" w14:textId="77777777" w:rsidR="009752CF" w:rsidRDefault="009752CF" w:rsidP="0091586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78D7">
      <w:rPr>
        <w:rStyle w:val="a6"/>
        <w:noProof/>
      </w:rPr>
      <w:t>1</w:t>
    </w:r>
    <w:r>
      <w:rPr>
        <w:rStyle w:val="a6"/>
      </w:rPr>
      <w:fldChar w:fldCharType="end"/>
    </w:r>
  </w:p>
  <w:p w14:paraId="6F591A0E" w14:textId="77777777" w:rsidR="009752CF" w:rsidRDefault="009752CF" w:rsidP="009158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12763" w14:textId="77777777" w:rsidR="009752CF" w:rsidRDefault="009752CF" w:rsidP="0091586C">
      <w:pPr>
        <w:spacing w:after="0" w:line="240" w:lineRule="auto"/>
      </w:pPr>
      <w:r>
        <w:separator/>
      </w:r>
    </w:p>
  </w:footnote>
  <w:footnote w:type="continuationSeparator" w:id="0">
    <w:p w14:paraId="209F79B3" w14:textId="77777777" w:rsidR="009752CF" w:rsidRDefault="009752CF" w:rsidP="00915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D3083"/>
    <w:multiLevelType w:val="multilevel"/>
    <w:tmpl w:val="0636A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09"/>
    <w:rsid w:val="000B06F4"/>
    <w:rsid w:val="001603CB"/>
    <w:rsid w:val="00261F09"/>
    <w:rsid w:val="002B33D6"/>
    <w:rsid w:val="002F0745"/>
    <w:rsid w:val="003F699D"/>
    <w:rsid w:val="004A78D7"/>
    <w:rsid w:val="00677244"/>
    <w:rsid w:val="00680E01"/>
    <w:rsid w:val="00715C6D"/>
    <w:rsid w:val="007234B2"/>
    <w:rsid w:val="00866398"/>
    <w:rsid w:val="008905A8"/>
    <w:rsid w:val="008D372F"/>
    <w:rsid w:val="008F4AFC"/>
    <w:rsid w:val="008F5996"/>
    <w:rsid w:val="0091586C"/>
    <w:rsid w:val="009752CF"/>
    <w:rsid w:val="00997648"/>
    <w:rsid w:val="00A814D3"/>
    <w:rsid w:val="00BA3324"/>
    <w:rsid w:val="00DB2152"/>
    <w:rsid w:val="00EE64F2"/>
    <w:rsid w:val="00EE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EDE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3F699D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91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1586C"/>
  </w:style>
  <w:style w:type="character" w:styleId="a6">
    <w:name w:val="page number"/>
    <w:basedOn w:val="a0"/>
    <w:uiPriority w:val="99"/>
    <w:semiHidden/>
    <w:unhideWhenUsed/>
    <w:rsid w:val="0091586C"/>
  </w:style>
  <w:style w:type="character" w:styleId="a7">
    <w:name w:val="FollowedHyperlink"/>
    <w:basedOn w:val="a0"/>
    <w:uiPriority w:val="99"/>
    <w:semiHidden/>
    <w:unhideWhenUsed/>
    <w:rsid w:val="009158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3F699D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91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1586C"/>
  </w:style>
  <w:style w:type="character" w:styleId="a6">
    <w:name w:val="page number"/>
    <w:basedOn w:val="a0"/>
    <w:uiPriority w:val="99"/>
    <w:semiHidden/>
    <w:unhideWhenUsed/>
    <w:rsid w:val="0091586C"/>
  </w:style>
  <w:style w:type="character" w:styleId="a7">
    <w:name w:val="FollowedHyperlink"/>
    <w:basedOn w:val="a0"/>
    <w:uiPriority w:val="99"/>
    <w:semiHidden/>
    <w:unhideWhenUsed/>
    <w:rsid w:val="009158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DDD2-063B-2448-BE58-E414C811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1977</Characters>
  <Application>Microsoft Macintosh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Профессор</dc:creator>
  <cp:lastModifiedBy>Анастасия Кочнева</cp:lastModifiedBy>
  <cp:revision>2</cp:revision>
  <dcterms:created xsi:type="dcterms:W3CDTF">2025-04-21T17:22:00Z</dcterms:created>
  <dcterms:modified xsi:type="dcterms:W3CDTF">2025-04-21T17:22:00Z</dcterms:modified>
</cp:coreProperties>
</file>